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987"/>
        <w:gridCol w:w="4644"/>
      </w:tblGrid>
      <w:tr w:rsidR="008A68E8" w:rsidRPr="00F16CD0" w:rsidTr="00706761">
        <w:tc>
          <w:tcPr>
            <w:tcW w:w="5987" w:type="dxa"/>
            <w:shd w:val="clear" w:color="auto" w:fill="auto"/>
          </w:tcPr>
          <w:p w:rsidR="008A68E8" w:rsidRPr="00F16CD0" w:rsidRDefault="008A68E8" w:rsidP="00706761">
            <w:pPr>
              <w:pStyle w:val="Corpsdetexte"/>
              <w:rPr>
                <w:rFonts w:ascii="Garamond" w:hAnsi="Garamond"/>
                <w:bCs/>
                <w:sz w:val="40"/>
                <w:szCs w:val="40"/>
              </w:rPr>
            </w:pPr>
            <w:r w:rsidRPr="00F16CD0">
              <w:rPr>
                <w:rFonts w:ascii="Garamond" w:hAnsi="Garamond"/>
                <w:noProof/>
              </w:rPr>
              <w:drawing>
                <wp:inline distT="0" distB="0" distL="0" distR="0" wp14:anchorId="36E77793" wp14:editId="68E3071C">
                  <wp:extent cx="640080" cy="640080"/>
                  <wp:effectExtent l="0" t="0" r="7620" b="7620"/>
                  <wp:docPr id="1" name="Image 1" descr="logo_pierreben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pierreben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Cs/>
                <w:sz w:val="40"/>
                <w:szCs w:val="40"/>
              </w:rPr>
              <w:t xml:space="preserve"> Pôle Familles &amp; Education </w:t>
            </w:r>
          </w:p>
          <w:p w:rsidR="008A68E8" w:rsidRPr="00F16CD0" w:rsidRDefault="008A68E8" w:rsidP="00706761">
            <w:pPr>
              <w:pStyle w:val="Corpsdetexte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8A68E8" w:rsidRPr="00582D62" w:rsidRDefault="008A68E8" w:rsidP="00706761">
            <w:pPr>
              <w:pStyle w:val="Corpsdetexte"/>
              <w:rPr>
                <w:rFonts w:ascii="Garamond" w:hAnsi="Garamond"/>
                <w:bCs/>
                <w:sz w:val="24"/>
                <w:szCs w:val="24"/>
              </w:rPr>
            </w:pPr>
            <w:r w:rsidRPr="00582D62">
              <w:rPr>
                <w:rFonts w:ascii="Garamond" w:hAnsi="Garamond"/>
                <w:bCs/>
                <w:sz w:val="24"/>
                <w:szCs w:val="24"/>
              </w:rPr>
              <w:t xml:space="preserve">1 rue Lucie Aubrac </w:t>
            </w:r>
          </w:p>
          <w:p w:rsidR="008A68E8" w:rsidRPr="00582D62" w:rsidRDefault="008D12F7" w:rsidP="00706761">
            <w:pPr>
              <w:pStyle w:val="Corpsdetexte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04-78-86-69-</w:t>
            </w:r>
            <w:r w:rsidR="008A68E8" w:rsidRPr="00582D62">
              <w:rPr>
                <w:rFonts w:ascii="Garamond" w:hAnsi="Garamond"/>
                <w:bCs/>
                <w:sz w:val="24"/>
                <w:szCs w:val="24"/>
              </w:rPr>
              <w:t>00</w:t>
            </w:r>
          </w:p>
          <w:p w:rsidR="008A68E8" w:rsidRPr="00F16CD0" w:rsidRDefault="008A68E8" w:rsidP="00706761">
            <w:pPr>
              <w:pStyle w:val="Corpsdetexte"/>
              <w:rPr>
                <w:rFonts w:ascii="Garamond" w:hAnsi="Garamond"/>
                <w:bCs/>
                <w:sz w:val="28"/>
                <w:szCs w:val="28"/>
              </w:rPr>
            </w:pPr>
            <w:r w:rsidRPr="00582D62">
              <w:rPr>
                <w:rFonts w:ascii="Garamond" w:hAnsi="Garamond"/>
                <w:bCs/>
                <w:sz w:val="24"/>
                <w:szCs w:val="24"/>
              </w:rPr>
              <w:t>familles.education@pierrebenite.fr</w:t>
            </w:r>
            <w:r w:rsidRPr="00F16CD0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</w:p>
        </w:tc>
      </w:tr>
    </w:tbl>
    <w:p w:rsidR="00590697" w:rsidRDefault="008A68E8">
      <w:pPr>
        <w:rPr>
          <w:rFonts w:ascii="Garamond" w:hAnsi="Garamond"/>
        </w:rPr>
      </w:pPr>
      <w:r w:rsidRPr="008A68E8">
        <w:rPr>
          <w:rFonts w:ascii="Garamond" w:hAnsi="Garamond"/>
        </w:rPr>
        <w:t>Maison de l’Enfance Jacques Duclos, rue du 19 mars 1962, 04 78 50 14 94</w:t>
      </w:r>
    </w:p>
    <w:p w:rsidR="00CF22CD" w:rsidRPr="008A68E8" w:rsidRDefault="00CF22CD">
      <w:pPr>
        <w:rPr>
          <w:rFonts w:ascii="Garamond" w:hAnsi="Garamond"/>
        </w:rPr>
      </w:pPr>
    </w:p>
    <w:p w:rsidR="00590697" w:rsidRDefault="00590697" w:rsidP="00590697">
      <w:pPr>
        <w:spacing w:after="0" w:line="240" w:lineRule="auto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Accueil de Loisirs Sans Hébergement des Mercredis</w:t>
      </w:r>
    </w:p>
    <w:p w:rsidR="0095005D" w:rsidRDefault="0095005D" w:rsidP="00590697">
      <w:pPr>
        <w:spacing w:after="0" w:line="240" w:lineRule="auto"/>
        <w:jc w:val="center"/>
        <w:rPr>
          <w:rFonts w:ascii="Garamond" w:hAnsi="Garamond"/>
          <w:b/>
          <w:sz w:val="44"/>
          <w:szCs w:val="44"/>
        </w:rPr>
      </w:pPr>
    </w:p>
    <w:p w:rsidR="0095005D" w:rsidRPr="00415942" w:rsidRDefault="0095005D" w:rsidP="0095005D">
      <w:pPr>
        <w:rPr>
          <w:rFonts w:ascii="Garamond" w:hAnsi="Garamond"/>
          <w:b/>
          <w:sz w:val="28"/>
          <w:szCs w:val="28"/>
        </w:rPr>
      </w:pPr>
      <w:r w:rsidRPr="00415942">
        <w:rPr>
          <w:rFonts w:ascii="Garamond" w:hAnsi="Garamond"/>
          <w:b/>
          <w:sz w:val="28"/>
          <w:szCs w:val="28"/>
        </w:rPr>
        <w:t>Les inscriptions se font pour tous les mercredis de l’année scolaire, hors vacances.</w:t>
      </w:r>
    </w:p>
    <w:p w:rsidR="0095005D" w:rsidRPr="00415942" w:rsidRDefault="0095005D" w:rsidP="0095005D">
      <w:pPr>
        <w:rPr>
          <w:rFonts w:ascii="Garamond" w:hAnsi="Garamond"/>
          <w:b/>
        </w:rPr>
      </w:pPr>
      <w:r w:rsidRPr="00415942">
        <w:rPr>
          <w:rFonts w:ascii="Garamond" w:hAnsi="Garamond"/>
          <w:b/>
        </w:rPr>
        <w:t>Il est possible d’annuler un mercredi</w:t>
      </w:r>
      <w:r>
        <w:rPr>
          <w:rFonts w:ascii="Garamond" w:hAnsi="Garamond"/>
        </w:rPr>
        <w:t xml:space="preserve">, en prévenant le Pôle Familles &amp; Education par mail </w:t>
      </w:r>
      <w:r w:rsidRPr="00415942">
        <w:rPr>
          <w:rFonts w:ascii="Garamond" w:hAnsi="Garamond"/>
          <w:b/>
        </w:rPr>
        <w:t>au plus tard le jeudi midi de la semaine 1 pour le mercredi de la semaine 2.</w:t>
      </w:r>
    </w:p>
    <w:p w:rsidR="0095005D" w:rsidRPr="00590697" w:rsidRDefault="0095005D" w:rsidP="0095005D">
      <w:pPr>
        <w:rPr>
          <w:rFonts w:ascii="Garamond" w:hAnsi="Garamond"/>
        </w:rPr>
      </w:pPr>
      <w:r>
        <w:rPr>
          <w:rFonts w:ascii="Garamond" w:hAnsi="Garamond"/>
        </w:rPr>
        <w:t>Toute présence prévue est facturée, seules les absenc</w:t>
      </w:r>
      <w:r w:rsidR="00415942">
        <w:rPr>
          <w:rFonts w:ascii="Garamond" w:hAnsi="Garamond"/>
        </w:rPr>
        <w:t>es justifiées par la fourniture</w:t>
      </w:r>
      <w:r>
        <w:rPr>
          <w:rFonts w:ascii="Garamond" w:hAnsi="Garamond"/>
        </w:rPr>
        <w:t xml:space="preserve"> d’un certificat médical sont décomptées.</w:t>
      </w:r>
      <w:r>
        <w:rPr>
          <w:rFonts w:ascii="Garamond" w:hAnsi="Garamond"/>
        </w:rPr>
        <w:br/>
      </w:r>
      <w:r w:rsidR="00415942">
        <w:rPr>
          <w:rFonts w:ascii="Garamond" w:hAnsi="Garamond"/>
        </w:rPr>
        <w:t>C</w:t>
      </w:r>
      <w:r>
        <w:rPr>
          <w:rFonts w:ascii="Garamond" w:hAnsi="Garamond"/>
        </w:rPr>
        <w:t>elui-ci doit être remis au Pôle Familles &amp; Education dans les 3 jours suivant l’absence.</w:t>
      </w:r>
    </w:p>
    <w:p w:rsidR="0095005D" w:rsidRDefault="00415942" w:rsidP="0095005D">
      <w:r>
        <w:rPr>
          <w:rFonts w:ascii="Garamond" w:hAnsi="Garamond"/>
        </w:rPr>
        <w:t xml:space="preserve">Les enfants </w:t>
      </w:r>
      <w:r w:rsidR="00A04BD1">
        <w:rPr>
          <w:rFonts w:ascii="Garamond" w:hAnsi="Garamond"/>
        </w:rPr>
        <w:t>non-inscrits</w:t>
      </w:r>
      <w:r>
        <w:rPr>
          <w:rFonts w:ascii="Garamond" w:hAnsi="Garamond"/>
        </w:rPr>
        <w:t xml:space="preserve"> ne s</w:t>
      </w:r>
      <w:r w:rsidR="0095005D">
        <w:rPr>
          <w:rFonts w:ascii="Garamond" w:hAnsi="Garamond"/>
        </w:rPr>
        <w:t>ont pas acceptés à l’ALSH.</w:t>
      </w:r>
    </w:p>
    <w:p w:rsidR="0095005D" w:rsidRDefault="0095005D" w:rsidP="0095005D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95005D" w:rsidRPr="0095005D" w:rsidRDefault="0095005D" w:rsidP="0095005D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24"/>
          <w:szCs w:val="24"/>
        </w:rPr>
      </w:pPr>
      <w:r w:rsidRPr="0095005D">
        <w:rPr>
          <w:rFonts w:ascii="Garamond" w:hAnsi="Garamond" w:cs="Garamond,Bold"/>
          <w:b/>
          <w:bCs/>
          <w:sz w:val="24"/>
          <w:szCs w:val="24"/>
        </w:rPr>
        <w:t>Les horaires d’accueils :</w:t>
      </w:r>
    </w:p>
    <w:p w:rsidR="0095005D" w:rsidRPr="0095005D" w:rsidRDefault="0095005D" w:rsidP="0095005D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  <w:sz w:val="19"/>
          <w:szCs w:val="19"/>
        </w:rPr>
      </w:pPr>
    </w:p>
    <w:p w:rsidR="0095005D" w:rsidRPr="0095005D" w:rsidRDefault="0095005D" w:rsidP="003A0BD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95005D">
        <w:rPr>
          <w:rFonts w:ascii="Garamond" w:hAnsi="Garamond" w:cs="Garamond"/>
        </w:rPr>
        <w:t>Les mercredis en période scolaire : Inscription en journée complète, en demi-journée matin avec repas ou après-midi sans repas</w:t>
      </w:r>
    </w:p>
    <w:p w:rsidR="0095005D" w:rsidRPr="0095005D" w:rsidRDefault="0095005D" w:rsidP="003A0BD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95005D">
        <w:rPr>
          <w:rFonts w:ascii="Garamond" w:hAnsi="Garamond" w:cs="Times New Roman"/>
        </w:rPr>
        <w:t xml:space="preserve">- </w:t>
      </w:r>
      <w:r w:rsidRPr="0095005D">
        <w:rPr>
          <w:rFonts w:ascii="Garamond" w:hAnsi="Garamond" w:cs="Garamond"/>
        </w:rPr>
        <w:t>Le matin : à partir de 8h jusqu’à 9h, accueil des enfants à la Maison de l’Enfance</w:t>
      </w:r>
    </w:p>
    <w:p w:rsidR="0095005D" w:rsidRPr="0095005D" w:rsidRDefault="0095005D" w:rsidP="003A0BD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95005D">
        <w:rPr>
          <w:rFonts w:ascii="Garamond" w:hAnsi="Garamond" w:cs="Times New Roman"/>
        </w:rPr>
        <w:t xml:space="preserve">- </w:t>
      </w:r>
      <w:r w:rsidRPr="0095005D">
        <w:rPr>
          <w:rFonts w:ascii="Garamond" w:hAnsi="Garamond" w:cs="Garamond"/>
        </w:rPr>
        <w:t>De 13h30 à 14h : Accueil des enfants inscrits uniquement l’après-midi / Départ des enfants inscrits le matin avec repas</w:t>
      </w:r>
    </w:p>
    <w:p w:rsidR="0095005D" w:rsidRPr="0095005D" w:rsidRDefault="0095005D" w:rsidP="003A0BD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95005D">
        <w:rPr>
          <w:rFonts w:ascii="Garamond" w:hAnsi="Garamond" w:cs="Times New Roman"/>
        </w:rPr>
        <w:t xml:space="preserve">- </w:t>
      </w:r>
      <w:r w:rsidRPr="0095005D">
        <w:rPr>
          <w:rFonts w:ascii="Garamond" w:hAnsi="Garamond" w:cs="Garamond"/>
        </w:rPr>
        <w:t>De 17h à 18h : Départ des enfants</w:t>
      </w:r>
    </w:p>
    <w:p w:rsidR="0095005D" w:rsidRPr="0095005D" w:rsidRDefault="0095005D" w:rsidP="0095005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95005D" w:rsidRPr="0095005D" w:rsidRDefault="0095005D" w:rsidP="001966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</w:rPr>
      </w:pPr>
      <w:r w:rsidRPr="0095005D">
        <w:rPr>
          <w:rFonts w:ascii="Garamond" w:hAnsi="Garamond" w:cs="Garamond,Bold"/>
          <w:b/>
          <w:bCs/>
        </w:rPr>
        <w:t>Les horaires d’accueil doivent obligatoirement être respectés. Toute arrivée ou départ en dehors des heures d’accueil doit faire</w:t>
      </w:r>
      <w:r w:rsidR="00415942">
        <w:rPr>
          <w:rFonts w:ascii="Garamond" w:hAnsi="Garamond" w:cs="Garamond,Bold"/>
          <w:b/>
          <w:bCs/>
        </w:rPr>
        <w:t xml:space="preserve"> </w:t>
      </w:r>
      <w:r w:rsidRPr="0095005D">
        <w:rPr>
          <w:rFonts w:ascii="Garamond" w:hAnsi="Garamond" w:cs="Garamond,Bold"/>
          <w:b/>
          <w:bCs/>
        </w:rPr>
        <w:t>l’objet d’une demande écrite aupr</w:t>
      </w:r>
      <w:r w:rsidR="00415942">
        <w:rPr>
          <w:rFonts w:ascii="Garamond" w:hAnsi="Garamond" w:cs="Garamond,Bold"/>
          <w:b/>
          <w:bCs/>
        </w:rPr>
        <w:t xml:space="preserve">ès du Pôle Familles &amp; Education ou en remplissant une autorisation de sortie exceptionnelle directement au centre de loisirs. </w:t>
      </w:r>
    </w:p>
    <w:p w:rsidR="0095005D" w:rsidRDefault="0095005D" w:rsidP="0095005D">
      <w:pPr>
        <w:spacing w:after="0" w:line="240" w:lineRule="auto"/>
        <w:rPr>
          <w:rFonts w:ascii="Garamond,Bold" w:hAnsi="Garamond,Bold" w:cs="Garamond,Bold"/>
          <w:b/>
          <w:bCs/>
          <w:sz w:val="19"/>
          <w:szCs w:val="19"/>
        </w:rPr>
      </w:pPr>
    </w:p>
    <w:p w:rsidR="0095005D" w:rsidRPr="00E76665" w:rsidRDefault="0019662F" w:rsidP="003A0BDF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Les tarifs sont en cours d’élaboration. Renseignements à partir de juillet 2021 suite à l’examen par le conseil municipal.</w:t>
      </w:r>
    </w:p>
    <w:p w:rsidR="00CF22CD" w:rsidRDefault="00CF22CD" w:rsidP="0095005D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B84692" w:rsidRDefault="00B84692" w:rsidP="0095005D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E76665" w:rsidRDefault="00E76665" w:rsidP="0095005D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CF22CD" w:rsidRDefault="00CF22CD" w:rsidP="00CF22CD">
      <w:pPr>
        <w:spacing w:after="0" w:line="240" w:lineRule="auto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Accueil de Loisirs Sans Hébergement des Petites vacances scolaires</w:t>
      </w:r>
    </w:p>
    <w:p w:rsidR="0084726E" w:rsidRDefault="0084726E" w:rsidP="00CF22CD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CF22CD" w:rsidRPr="00F807CD" w:rsidRDefault="00CF22CD" w:rsidP="001966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F807CD">
        <w:rPr>
          <w:rFonts w:ascii="Garamond" w:hAnsi="Garamond" w:cs="Garamond"/>
        </w:rPr>
        <w:t xml:space="preserve">Les inscriptions à l’ALSH des vacances se font au Pôle Familles &amp; Education pendant les périodes indiquées </w:t>
      </w:r>
      <w:r>
        <w:rPr>
          <w:rFonts w:ascii="Garamond" w:hAnsi="Garamond" w:cs="Garamond"/>
        </w:rPr>
        <w:t>au verso.</w:t>
      </w:r>
    </w:p>
    <w:p w:rsidR="00CF22CD" w:rsidRPr="00F807CD" w:rsidRDefault="00CF22CD" w:rsidP="001966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00F807CD">
        <w:rPr>
          <w:rFonts w:ascii="Garamond" w:hAnsi="Garamond" w:cs="Garamond"/>
        </w:rPr>
        <w:t>La fiche sanitaire est établie</w:t>
      </w:r>
      <w:r w:rsidR="00415942">
        <w:rPr>
          <w:rFonts w:ascii="Garamond" w:hAnsi="Garamond" w:cs="Garamond"/>
        </w:rPr>
        <w:t xml:space="preserve"> une fois pour l’année scolaire.</w:t>
      </w:r>
      <w:r w:rsidR="00151B57">
        <w:rPr>
          <w:rFonts w:ascii="Garamond" w:hAnsi="Garamond" w:cs="Garamond"/>
        </w:rPr>
        <w:t xml:space="preserve"> </w:t>
      </w:r>
      <w:r w:rsidR="00415942">
        <w:rPr>
          <w:rFonts w:ascii="Garamond" w:hAnsi="Garamond" w:cs="Garamond"/>
        </w:rPr>
        <w:t>S</w:t>
      </w:r>
      <w:r w:rsidRPr="00F807CD">
        <w:rPr>
          <w:rFonts w:ascii="Garamond" w:hAnsi="Garamond" w:cs="Garamond"/>
        </w:rPr>
        <w:t>i votre enfant est inscrit pour les mercredis</w:t>
      </w:r>
      <w:r w:rsidR="00415942">
        <w:rPr>
          <w:rFonts w:ascii="Garamond" w:hAnsi="Garamond" w:cs="Garamond"/>
        </w:rPr>
        <w:t>,</w:t>
      </w:r>
      <w:r w:rsidRPr="00F807CD">
        <w:rPr>
          <w:rFonts w:ascii="Garamond" w:hAnsi="Garamond" w:cs="Garamond"/>
        </w:rPr>
        <w:t xml:space="preserve"> vous n’avez pas </w:t>
      </w:r>
      <w:r w:rsidR="00415942">
        <w:rPr>
          <w:rFonts w:ascii="Garamond" w:hAnsi="Garamond" w:cs="Garamond"/>
        </w:rPr>
        <w:t>à</w:t>
      </w:r>
      <w:r w:rsidRPr="00F807CD">
        <w:rPr>
          <w:rFonts w:ascii="Garamond" w:hAnsi="Garamond" w:cs="Garamond"/>
        </w:rPr>
        <w:t xml:space="preserve"> fournir de document, sauf changement (nouveau quotient, rappel de vaccin</w:t>
      </w:r>
      <w:r w:rsidR="00415942">
        <w:rPr>
          <w:rFonts w:ascii="Garamond" w:hAnsi="Garamond" w:cs="Garamond"/>
        </w:rPr>
        <w:t>, nouvelle adresse</w:t>
      </w:r>
      <w:r w:rsidRPr="00F807CD">
        <w:rPr>
          <w:rFonts w:ascii="Garamond" w:hAnsi="Garamond" w:cs="Garamond"/>
        </w:rPr>
        <w:t>…).</w:t>
      </w:r>
    </w:p>
    <w:p w:rsidR="00CF22CD" w:rsidRDefault="00CF22CD" w:rsidP="00CF22CD">
      <w:pPr>
        <w:spacing w:after="0" w:line="240" w:lineRule="auto"/>
        <w:rPr>
          <w:rFonts w:ascii="Garamond" w:hAnsi="Garamond"/>
        </w:rPr>
      </w:pPr>
    </w:p>
    <w:p w:rsidR="002A20A9" w:rsidRPr="00F807CD" w:rsidRDefault="002A20A9" w:rsidP="00CF22CD">
      <w:pPr>
        <w:spacing w:after="0" w:line="240" w:lineRule="auto"/>
        <w:rPr>
          <w:rFonts w:ascii="Garamond" w:hAnsi="Garamond"/>
        </w:rPr>
      </w:pPr>
    </w:p>
    <w:p w:rsidR="00CF22CD" w:rsidRPr="00F807CD" w:rsidRDefault="00CF22CD" w:rsidP="00CF22CD">
      <w:pPr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</w:rPr>
      </w:pPr>
      <w:r w:rsidRPr="00F807CD">
        <w:rPr>
          <w:rFonts w:ascii="Garamond" w:hAnsi="Garamond" w:cs="Garamond,Bold"/>
          <w:b/>
          <w:bCs/>
        </w:rPr>
        <w:t>Les horaires d’accueils :</w:t>
      </w:r>
    </w:p>
    <w:p w:rsidR="00CF22CD" w:rsidRPr="00F807CD" w:rsidRDefault="00CF22CD" w:rsidP="00CF22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CF22CD" w:rsidRPr="00F807CD" w:rsidRDefault="00CF22CD" w:rsidP="00CF22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F807CD">
        <w:rPr>
          <w:rFonts w:ascii="Garamond" w:hAnsi="Garamond" w:cs="Garamond"/>
        </w:rPr>
        <w:t>Les petites vacances scolaires : inscription en journée avec repas et après-midi sans repas</w:t>
      </w:r>
    </w:p>
    <w:p w:rsidR="00CF22CD" w:rsidRPr="00F807CD" w:rsidRDefault="00CF22CD" w:rsidP="00CF22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F807CD">
        <w:rPr>
          <w:rFonts w:ascii="Garamond" w:hAnsi="Garamond" w:cs="Times New Roman"/>
        </w:rPr>
        <w:t xml:space="preserve">- </w:t>
      </w:r>
      <w:r w:rsidRPr="00F807CD">
        <w:rPr>
          <w:rFonts w:ascii="Garamond" w:hAnsi="Garamond" w:cs="Garamond"/>
        </w:rPr>
        <w:t>Le matin : à partir de 8h jusqu’à 9h, accueil des enfants à la Maison de l’Enfance</w:t>
      </w:r>
    </w:p>
    <w:p w:rsidR="00CF22CD" w:rsidRPr="00F807CD" w:rsidRDefault="00CF22CD" w:rsidP="00CF22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F807CD">
        <w:rPr>
          <w:rFonts w:ascii="Garamond" w:hAnsi="Garamond" w:cs="Times New Roman"/>
        </w:rPr>
        <w:t xml:space="preserve">- </w:t>
      </w:r>
      <w:r w:rsidRPr="00F807CD">
        <w:rPr>
          <w:rFonts w:ascii="Garamond" w:hAnsi="Garamond" w:cs="Garamond"/>
        </w:rPr>
        <w:t>De 13h30 à 14h : Accueil des enfants inscrits uniquement l’après-midi</w:t>
      </w:r>
    </w:p>
    <w:p w:rsidR="00CF22CD" w:rsidRPr="00F807CD" w:rsidRDefault="00CF22CD" w:rsidP="00CF22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F807CD">
        <w:rPr>
          <w:rFonts w:ascii="Garamond" w:hAnsi="Garamond" w:cs="Times New Roman"/>
        </w:rPr>
        <w:t xml:space="preserve">- </w:t>
      </w:r>
      <w:r w:rsidRPr="00F807CD">
        <w:rPr>
          <w:rFonts w:ascii="Garamond" w:hAnsi="Garamond" w:cs="Garamond"/>
        </w:rPr>
        <w:t>De 17h à 18h : Accueil du soir</w:t>
      </w:r>
    </w:p>
    <w:p w:rsidR="00CF22CD" w:rsidRPr="00F807CD" w:rsidRDefault="00CF22CD" w:rsidP="00CF22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CF22CD" w:rsidRPr="00F807CD" w:rsidRDefault="00CF22CD" w:rsidP="00CF22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F807CD">
        <w:rPr>
          <w:rFonts w:ascii="Garamond" w:hAnsi="Garamond" w:cs="Garamond"/>
        </w:rPr>
        <w:t>L’été : juillet/août : inscription uniquement à la semaine en journée avec repas</w:t>
      </w:r>
    </w:p>
    <w:p w:rsidR="00CF22CD" w:rsidRPr="00F807CD" w:rsidRDefault="00CF22CD" w:rsidP="00CF22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F807CD">
        <w:rPr>
          <w:rFonts w:ascii="Garamond" w:hAnsi="Garamond" w:cs="Times New Roman"/>
        </w:rPr>
        <w:t xml:space="preserve">- </w:t>
      </w:r>
      <w:r w:rsidRPr="00F807CD">
        <w:rPr>
          <w:rFonts w:ascii="Garamond" w:hAnsi="Garamond" w:cs="Garamond"/>
        </w:rPr>
        <w:t>Le matin : à partir de 8h jusqu’à 9h, accueil des enfants à la Maison de l’Enfance</w:t>
      </w:r>
    </w:p>
    <w:p w:rsidR="00CF22CD" w:rsidRPr="00F807CD" w:rsidRDefault="00CF22CD" w:rsidP="00CF22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F807CD">
        <w:rPr>
          <w:rFonts w:ascii="Garamond" w:hAnsi="Garamond" w:cs="Times New Roman"/>
        </w:rPr>
        <w:t xml:space="preserve">- </w:t>
      </w:r>
      <w:r w:rsidRPr="00F807CD">
        <w:rPr>
          <w:rFonts w:ascii="Garamond" w:hAnsi="Garamond" w:cs="Garamond"/>
        </w:rPr>
        <w:t>De 17h à 18h : Accueil du soir</w:t>
      </w:r>
    </w:p>
    <w:p w:rsidR="00CF22CD" w:rsidRDefault="00CF22CD" w:rsidP="00CF22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883757" w:rsidRPr="00883757" w:rsidRDefault="00883757" w:rsidP="00883757">
      <w:pPr>
        <w:spacing w:after="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>Les tarifs sont en cours d’élaboration. Renseignements à partir de juillet 2021 suite à l’examen par le conseil municipal.</w:t>
      </w:r>
    </w:p>
    <w:p w:rsidR="0019662F" w:rsidRDefault="0019662F" w:rsidP="00CF22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bookmarkStart w:id="0" w:name="_GoBack"/>
      <w:bookmarkEnd w:id="0"/>
    </w:p>
    <w:p w:rsidR="00883757" w:rsidRDefault="00883757" w:rsidP="00883757">
      <w:pPr>
        <w:spacing w:after="0" w:line="240" w:lineRule="auto"/>
        <w:jc w:val="right"/>
        <w:rPr>
          <w:rFonts w:ascii="Garamond" w:hAnsi="Garamond"/>
          <w:i/>
        </w:rPr>
      </w:pPr>
      <w:proofErr w:type="gramStart"/>
      <w:r>
        <w:rPr>
          <w:rFonts w:ascii="Garamond" w:hAnsi="Garamond"/>
          <w:i/>
        </w:rPr>
        <w:t>page</w:t>
      </w:r>
      <w:proofErr w:type="gramEnd"/>
      <w:r>
        <w:rPr>
          <w:rFonts w:ascii="Garamond" w:hAnsi="Garamond"/>
          <w:i/>
        </w:rPr>
        <w:t xml:space="preserve"> 1</w:t>
      </w:r>
      <w:r w:rsidRPr="00883757">
        <w:rPr>
          <w:rFonts w:ascii="Garamond" w:hAnsi="Garamond"/>
          <w:b/>
          <w:sz w:val="32"/>
          <w:szCs w:val="32"/>
        </w:rPr>
        <w:t>→</w:t>
      </w:r>
    </w:p>
    <w:p w:rsidR="002A20A9" w:rsidRDefault="002A20A9" w:rsidP="00CF22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FF0000"/>
        </w:rPr>
      </w:pPr>
    </w:p>
    <w:p w:rsidR="00883757" w:rsidRPr="005A49B7" w:rsidRDefault="00883757" w:rsidP="00CF22C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FF0000"/>
        </w:rPr>
      </w:pPr>
    </w:p>
    <w:p w:rsidR="00CF22CD" w:rsidRDefault="002A20A9" w:rsidP="00CF22CD">
      <w:pPr>
        <w:pStyle w:val="Corpsdetexte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Période d’i</w:t>
      </w:r>
      <w:r w:rsidR="00CF22CD" w:rsidRPr="00F807CD">
        <w:rPr>
          <w:rFonts w:ascii="Garamond" w:hAnsi="Garamond"/>
          <w:b/>
          <w:bCs/>
          <w:sz w:val="22"/>
          <w:szCs w:val="22"/>
        </w:rPr>
        <w:t>nscriptions à l’Accueil de Loisirs Sans Hébergement</w:t>
      </w:r>
    </w:p>
    <w:p w:rsidR="002A20A9" w:rsidRPr="00F807CD" w:rsidRDefault="002A20A9" w:rsidP="00CF22CD">
      <w:pPr>
        <w:pStyle w:val="Corpsdetexte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15"/>
      </w:tblGrid>
      <w:tr w:rsidR="005A49B7" w:rsidRPr="00F807CD" w:rsidTr="005A49B7">
        <w:trPr>
          <w:trHeight w:val="376"/>
        </w:trPr>
        <w:tc>
          <w:tcPr>
            <w:tcW w:w="6379" w:type="dxa"/>
            <w:shd w:val="clear" w:color="auto" w:fill="auto"/>
            <w:vAlign w:val="center"/>
          </w:tcPr>
          <w:p w:rsidR="005A49B7" w:rsidRPr="00CF22CD" w:rsidRDefault="005A49B7" w:rsidP="00AA7168">
            <w:pPr>
              <w:spacing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F22CD">
              <w:rPr>
                <w:rFonts w:ascii="Garamond" w:hAnsi="Garamond"/>
                <w:b/>
                <w:bCs/>
                <w:sz w:val="18"/>
                <w:szCs w:val="18"/>
              </w:rPr>
              <w:t xml:space="preserve">Périodes d’ouverture </w:t>
            </w:r>
            <w:r w:rsidRPr="00CF22CD">
              <w:rPr>
                <w:rFonts w:ascii="Garamond" w:hAnsi="Garamond"/>
                <w:b/>
                <w:bCs/>
                <w:sz w:val="18"/>
                <w:szCs w:val="18"/>
              </w:rPr>
              <w:br/>
              <w:t>de l’Accueil de Loisirs Sans Hébergement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A49B7" w:rsidRPr="00CF22CD" w:rsidRDefault="005A49B7" w:rsidP="00AA7168">
            <w:pPr>
              <w:spacing w:after="0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F22CD">
              <w:rPr>
                <w:rFonts w:ascii="Garamond" w:hAnsi="Garamond"/>
                <w:b/>
                <w:bCs/>
                <w:sz w:val="18"/>
                <w:szCs w:val="18"/>
              </w:rPr>
              <w:t>Périodes d’inscription</w:t>
            </w:r>
          </w:p>
        </w:tc>
      </w:tr>
      <w:tr w:rsidR="005A49B7" w:rsidRPr="00F807CD" w:rsidTr="005A49B7">
        <w:tc>
          <w:tcPr>
            <w:tcW w:w="6379" w:type="dxa"/>
            <w:shd w:val="clear" w:color="auto" w:fill="auto"/>
            <w:vAlign w:val="center"/>
          </w:tcPr>
          <w:p w:rsidR="005A49B7" w:rsidRPr="00CF22CD" w:rsidRDefault="005A49B7" w:rsidP="00AA716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F22CD">
              <w:rPr>
                <w:rFonts w:ascii="Garamond" w:hAnsi="Garamond"/>
                <w:b/>
                <w:sz w:val="18"/>
                <w:szCs w:val="18"/>
              </w:rPr>
              <w:t>Automne</w:t>
            </w:r>
          </w:p>
          <w:p w:rsidR="005A49B7" w:rsidRPr="00CF22CD" w:rsidRDefault="005A49B7" w:rsidP="005A49B7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du lundi 25 octobre au vendredi 5 novembre 2021</w:t>
            </w:r>
            <w:r w:rsidRPr="00CF22CD">
              <w:rPr>
                <w:rFonts w:ascii="Garamond" w:hAnsi="Garamond"/>
                <w:sz w:val="18"/>
                <w:szCs w:val="18"/>
              </w:rPr>
              <w:t xml:space="preserve"> (fermeture le 1</w:t>
            </w:r>
            <w:r w:rsidRPr="00CF22CD">
              <w:rPr>
                <w:rFonts w:ascii="Garamond" w:hAnsi="Garamond"/>
                <w:sz w:val="18"/>
                <w:szCs w:val="18"/>
                <w:vertAlign w:val="superscript"/>
              </w:rPr>
              <w:t>er</w:t>
            </w:r>
            <w:r w:rsidRPr="00CF22CD">
              <w:rPr>
                <w:rFonts w:ascii="Garamond" w:hAnsi="Garamond"/>
                <w:sz w:val="18"/>
                <w:szCs w:val="18"/>
              </w:rPr>
              <w:t xml:space="preserve"> novembre férié)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A49B7" w:rsidRPr="00CF22CD" w:rsidRDefault="005A49B7" w:rsidP="00AA716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du </w:t>
            </w:r>
            <w:r w:rsidRPr="00CF22CD">
              <w:rPr>
                <w:rFonts w:ascii="Garamond" w:hAnsi="Garamond"/>
                <w:sz w:val="18"/>
                <w:szCs w:val="18"/>
              </w:rPr>
              <w:t xml:space="preserve">27 septembre </w:t>
            </w:r>
            <w:r>
              <w:rPr>
                <w:rFonts w:ascii="Garamond" w:hAnsi="Garamond"/>
                <w:sz w:val="18"/>
                <w:szCs w:val="18"/>
              </w:rPr>
              <w:t>au 1</w:t>
            </w:r>
            <w:r w:rsidRPr="005A49B7">
              <w:rPr>
                <w:rFonts w:ascii="Garamond" w:hAnsi="Garamond"/>
                <w:sz w:val="18"/>
                <w:szCs w:val="18"/>
                <w:vertAlign w:val="superscript"/>
              </w:rPr>
              <w:t>er</w:t>
            </w:r>
            <w:r>
              <w:rPr>
                <w:rFonts w:ascii="Garamond" w:hAnsi="Garamond"/>
                <w:sz w:val="18"/>
                <w:szCs w:val="18"/>
              </w:rPr>
              <w:t xml:space="preserve"> octobre 2021</w:t>
            </w:r>
          </w:p>
          <w:p w:rsidR="005A49B7" w:rsidRPr="00CF22CD" w:rsidRDefault="005A49B7" w:rsidP="005A49B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CF22CD">
              <w:rPr>
                <w:rFonts w:ascii="Garamond" w:hAnsi="Garamond"/>
                <w:sz w:val="18"/>
                <w:szCs w:val="18"/>
              </w:rPr>
              <w:t xml:space="preserve">permanence </w:t>
            </w:r>
            <w:r>
              <w:rPr>
                <w:rFonts w:ascii="Garamond" w:hAnsi="Garamond"/>
                <w:sz w:val="18"/>
                <w:szCs w:val="18"/>
              </w:rPr>
              <w:t xml:space="preserve">jusqu’à 19h le lundi </w:t>
            </w:r>
            <w:r w:rsidRPr="00CF22CD">
              <w:rPr>
                <w:rFonts w:ascii="Garamond" w:hAnsi="Garamond"/>
                <w:sz w:val="18"/>
                <w:szCs w:val="18"/>
              </w:rPr>
              <w:t>2</w:t>
            </w:r>
            <w:r>
              <w:rPr>
                <w:rFonts w:ascii="Garamond" w:hAnsi="Garamond"/>
                <w:sz w:val="18"/>
                <w:szCs w:val="18"/>
              </w:rPr>
              <w:t>7 septembre</w:t>
            </w:r>
          </w:p>
        </w:tc>
      </w:tr>
      <w:tr w:rsidR="005A49B7" w:rsidRPr="00F807CD" w:rsidTr="005A49B7">
        <w:tc>
          <w:tcPr>
            <w:tcW w:w="6379" w:type="dxa"/>
            <w:shd w:val="clear" w:color="auto" w:fill="auto"/>
            <w:vAlign w:val="center"/>
          </w:tcPr>
          <w:p w:rsidR="005A49B7" w:rsidRPr="00CF22CD" w:rsidRDefault="005A49B7" w:rsidP="00AA716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F22CD">
              <w:rPr>
                <w:rFonts w:ascii="Garamond" w:hAnsi="Garamond"/>
                <w:b/>
                <w:sz w:val="18"/>
                <w:szCs w:val="18"/>
              </w:rPr>
              <w:t>Noël</w:t>
            </w:r>
          </w:p>
          <w:p w:rsidR="005A49B7" w:rsidRPr="00CF22CD" w:rsidRDefault="005A49B7" w:rsidP="005A49B7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du lundi 20</w:t>
            </w:r>
            <w:r w:rsidRPr="00CF22CD">
              <w:rPr>
                <w:rFonts w:ascii="Garamond" w:hAnsi="Garamond"/>
                <w:sz w:val="18"/>
                <w:szCs w:val="18"/>
              </w:rPr>
              <w:t xml:space="preserve"> au vendredi 3</w:t>
            </w:r>
            <w:r>
              <w:rPr>
                <w:rFonts w:ascii="Garamond" w:hAnsi="Garamond"/>
                <w:sz w:val="18"/>
                <w:szCs w:val="18"/>
              </w:rPr>
              <w:t>1 décembre</w:t>
            </w:r>
            <w:r w:rsidRPr="00CF22CD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2021</w:t>
            </w:r>
            <w:r w:rsidRPr="00CF22CD">
              <w:rPr>
                <w:rFonts w:ascii="Garamond" w:hAnsi="Garamond"/>
                <w:sz w:val="18"/>
                <w:szCs w:val="18"/>
              </w:rPr>
              <w:t xml:space="preserve"> (fermeture les mercredis 25 décembre et 1</w:t>
            </w:r>
            <w:r w:rsidRPr="00CF22CD">
              <w:rPr>
                <w:rFonts w:ascii="Garamond" w:hAnsi="Garamond"/>
                <w:sz w:val="18"/>
                <w:szCs w:val="18"/>
                <w:vertAlign w:val="superscript"/>
              </w:rPr>
              <w:t>er</w:t>
            </w:r>
            <w:r w:rsidRPr="00CF22CD">
              <w:rPr>
                <w:rFonts w:ascii="Garamond" w:hAnsi="Garamond"/>
                <w:sz w:val="18"/>
                <w:szCs w:val="18"/>
              </w:rPr>
              <w:t xml:space="preserve"> janvier fériés)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A49B7" w:rsidRPr="00CF22CD" w:rsidRDefault="005A49B7" w:rsidP="00CF22C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du 22 au 26 novembre 2021</w:t>
            </w:r>
          </w:p>
          <w:p w:rsidR="005A49B7" w:rsidRPr="00CF22CD" w:rsidRDefault="005A49B7" w:rsidP="005A49B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CF22CD">
              <w:rPr>
                <w:rFonts w:ascii="Garamond" w:hAnsi="Garamond"/>
                <w:sz w:val="18"/>
                <w:szCs w:val="18"/>
              </w:rPr>
              <w:t xml:space="preserve">permanence </w:t>
            </w:r>
            <w:r>
              <w:rPr>
                <w:rFonts w:ascii="Garamond" w:hAnsi="Garamond"/>
                <w:sz w:val="18"/>
                <w:szCs w:val="18"/>
              </w:rPr>
              <w:t xml:space="preserve">jusqu’à 19h le lundi </w:t>
            </w:r>
            <w:r w:rsidRPr="00CF22CD">
              <w:rPr>
                <w:rFonts w:ascii="Garamond" w:hAnsi="Garamond"/>
                <w:sz w:val="18"/>
                <w:szCs w:val="18"/>
              </w:rPr>
              <w:t>2</w:t>
            </w:r>
            <w:r>
              <w:rPr>
                <w:rFonts w:ascii="Garamond" w:hAnsi="Garamond"/>
                <w:sz w:val="18"/>
                <w:szCs w:val="18"/>
              </w:rPr>
              <w:t>2 novembre</w:t>
            </w:r>
          </w:p>
        </w:tc>
      </w:tr>
      <w:tr w:rsidR="005A49B7" w:rsidRPr="00F807CD" w:rsidTr="005A49B7">
        <w:trPr>
          <w:trHeight w:val="398"/>
        </w:trPr>
        <w:tc>
          <w:tcPr>
            <w:tcW w:w="6379" w:type="dxa"/>
            <w:shd w:val="clear" w:color="auto" w:fill="auto"/>
            <w:vAlign w:val="center"/>
          </w:tcPr>
          <w:p w:rsidR="005A49B7" w:rsidRPr="00CF22CD" w:rsidRDefault="005A49B7" w:rsidP="00AA716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F22CD">
              <w:rPr>
                <w:rFonts w:ascii="Garamond" w:hAnsi="Garamond"/>
                <w:b/>
                <w:sz w:val="18"/>
                <w:szCs w:val="18"/>
              </w:rPr>
              <w:t>Hiver</w:t>
            </w:r>
          </w:p>
          <w:p w:rsidR="005A49B7" w:rsidRPr="00CF22CD" w:rsidRDefault="005A49B7" w:rsidP="005A49B7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du lundi 14  au vendredi 25 février 2022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A49B7" w:rsidRPr="00CF22CD" w:rsidRDefault="005A49B7" w:rsidP="00CF22C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du 17 au 21 janvier 2022</w:t>
            </w:r>
          </w:p>
          <w:p w:rsidR="005A49B7" w:rsidRPr="00CF22CD" w:rsidRDefault="005A49B7" w:rsidP="005A49B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CF22CD">
              <w:rPr>
                <w:rFonts w:ascii="Garamond" w:hAnsi="Garamond"/>
                <w:sz w:val="18"/>
                <w:szCs w:val="18"/>
              </w:rPr>
              <w:t xml:space="preserve">permanence </w:t>
            </w:r>
            <w:r>
              <w:rPr>
                <w:rFonts w:ascii="Garamond" w:hAnsi="Garamond"/>
                <w:sz w:val="18"/>
                <w:szCs w:val="18"/>
              </w:rPr>
              <w:t>jusqu’à 19h le lundi 17 janvier</w:t>
            </w:r>
          </w:p>
        </w:tc>
      </w:tr>
      <w:tr w:rsidR="005A49B7" w:rsidRPr="00F807CD" w:rsidTr="005A49B7">
        <w:tc>
          <w:tcPr>
            <w:tcW w:w="6379" w:type="dxa"/>
            <w:shd w:val="clear" w:color="auto" w:fill="auto"/>
            <w:vAlign w:val="center"/>
          </w:tcPr>
          <w:p w:rsidR="005A49B7" w:rsidRPr="00CF22CD" w:rsidRDefault="005A49B7" w:rsidP="00AA716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F22CD">
              <w:rPr>
                <w:rFonts w:ascii="Garamond" w:hAnsi="Garamond"/>
                <w:b/>
                <w:sz w:val="18"/>
                <w:szCs w:val="18"/>
              </w:rPr>
              <w:t>Printemps</w:t>
            </w:r>
          </w:p>
          <w:p w:rsidR="005A49B7" w:rsidRPr="00CF22CD" w:rsidRDefault="005A49B7" w:rsidP="005A49B7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du lundi 18</w:t>
            </w:r>
            <w:r w:rsidRPr="00CF22CD">
              <w:rPr>
                <w:rFonts w:ascii="Garamond" w:hAnsi="Garamond"/>
                <w:sz w:val="18"/>
                <w:szCs w:val="18"/>
              </w:rPr>
              <w:t xml:space="preserve"> au </w:t>
            </w:r>
            <w:r>
              <w:rPr>
                <w:rFonts w:ascii="Garamond" w:hAnsi="Garamond"/>
                <w:sz w:val="18"/>
                <w:szCs w:val="18"/>
              </w:rPr>
              <w:t xml:space="preserve">vendredi 29 avril 2022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A49B7" w:rsidRPr="00CF22CD" w:rsidRDefault="005A49B7" w:rsidP="00CF22C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du 21 au 25 mars 2022</w:t>
            </w:r>
          </w:p>
          <w:p w:rsidR="005A49B7" w:rsidRPr="00CF22CD" w:rsidRDefault="005A49B7" w:rsidP="005A49B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CF22CD">
              <w:rPr>
                <w:rFonts w:ascii="Garamond" w:hAnsi="Garamond"/>
                <w:sz w:val="18"/>
                <w:szCs w:val="18"/>
              </w:rPr>
              <w:t xml:space="preserve">permanence </w:t>
            </w:r>
            <w:r>
              <w:rPr>
                <w:rFonts w:ascii="Garamond" w:hAnsi="Garamond"/>
                <w:sz w:val="18"/>
                <w:szCs w:val="18"/>
              </w:rPr>
              <w:t xml:space="preserve">jusqu’à 19h le lundi </w:t>
            </w:r>
            <w:r w:rsidRPr="00CF22CD">
              <w:rPr>
                <w:rFonts w:ascii="Garamond" w:hAnsi="Garamond"/>
                <w:sz w:val="18"/>
                <w:szCs w:val="18"/>
              </w:rPr>
              <w:t>2</w:t>
            </w:r>
            <w:r>
              <w:rPr>
                <w:rFonts w:ascii="Garamond" w:hAnsi="Garamond"/>
                <w:sz w:val="18"/>
                <w:szCs w:val="18"/>
              </w:rPr>
              <w:t>1 mars</w:t>
            </w:r>
          </w:p>
        </w:tc>
      </w:tr>
      <w:tr w:rsidR="005A49B7" w:rsidRPr="00F807CD" w:rsidTr="005A49B7">
        <w:trPr>
          <w:trHeight w:val="518"/>
        </w:trPr>
        <w:tc>
          <w:tcPr>
            <w:tcW w:w="6379" w:type="dxa"/>
            <w:shd w:val="clear" w:color="auto" w:fill="auto"/>
            <w:vAlign w:val="center"/>
          </w:tcPr>
          <w:p w:rsidR="005A49B7" w:rsidRPr="00CF22CD" w:rsidRDefault="005A49B7" w:rsidP="00AA7168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CF22CD">
              <w:rPr>
                <w:rFonts w:ascii="Garamond" w:hAnsi="Garamond"/>
                <w:b/>
                <w:sz w:val="18"/>
                <w:szCs w:val="18"/>
              </w:rPr>
              <w:t>Eté</w:t>
            </w:r>
          </w:p>
          <w:p w:rsidR="005A49B7" w:rsidRDefault="005A49B7" w:rsidP="00AA7168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CF22CD">
              <w:rPr>
                <w:rFonts w:ascii="Garamond" w:hAnsi="Garamond"/>
                <w:sz w:val="18"/>
                <w:szCs w:val="18"/>
              </w:rPr>
              <w:t>d</w:t>
            </w:r>
            <w:r>
              <w:rPr>
                <w:rFonts w:ascii="Garamond" w:hAnsi="Garamond"/>
                <w:sz w:val="18"/>
                <w:szCs w:val="18"/>
              </w:rPr>
              <w:t xml:space="preserve">u lundi 6 juillet au vendredi 30 août 2022 </w:t>
            </w:r>
          </w:p>
          <w:p w:rsidR="005A49B7" w:rsidRPr="00CF22CD" w:rsidRDefault="005A49B7" w:rsidP="00AA7168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5A49B7">
              <w:rPr>
                <w:rFonts w:ascii="Garamond" w:hAnsi="Garamond"/>
                <w:b/>
                <w:sz w:val="18"/>
                <w:szCs w:val="18"/>
              </w:rPr>
              <w:t>(fermeture le 14 juillet, le 15 août (fériés) ainsi que le 31 août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A49B7" w:rsidRPr="00CF22CD" w:rsidRDefault="005A49B7" w:rsidP="00CF22C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du 30 mai au 10 juin 2022</w:t>
            </w:r>
          </w:p>
          <w:p w:rsidR="005A49B7" w:rsidRDefault="005A49B7" w:rsidP="005A49B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CF22CD">
              <w:rPr>
                <w:rFonts w:ascii="Garamond" w:hAnsi="Garamond"/>
                <w:sz w:val="18"/>
                <w:szCs w:val="18"/>
              </w:rPr>
              <w:t xml:space="preserve">permanence </w:t>
            </w:r>
            <w:r>
              <w:rPr>
                <w:rFonts w:ascii="Garamond" w:hAnsi="Garamond"/>
                <w:sz w:val="18"/>
                <w:szCs w:val="18"/>
              </w:rPr>
              <w:t>jusqu’à 19h le lundi 30 mai et jeudi 2 juin 2022</w:t>
            </w:r>
          </w:p>
          <w:p w:rsidR="005A49B7" w:rsidRPr="005A49B7" w:rsidRDefault="005A49B7" w:rsidP="005A49B7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5A49B7">
              <w:rPr>
                <w:rFonts w:ascii="Garamond" w:hAnsi="Garamond"/>
                <w:b/>
                <w:sz w:val="18"/>
                <w:szCs w:val="18"/>
              </w:rPr>
              <w:t>Fermeture du service le lundi 6 juin (férié)</w:t>
            </w:r>
          </w:p>
        </w:tc>
      </w:tr>
    </w:tbl>
    <w:p w:rsidR="00B84692" w:rsidRDefault="00B84692" w:rsidP="0095005D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84726E" w:rsidRDefault="0084726E" w:rsidP="0095005D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95005D" w:rsidRPr="00E76665" w:rsidRDefault="0095005D" w:rsidP="00D363CE">
      <w:pPr>
        <w:spacing w:after="0" w:line="240" w:lineRule="auto"/>
        <w:jc w:val="center"/>
        <w:rPr>
          <w:sz w:val="20"/>
          <w:szCs w:val="20"/>
        </w:rPr>
      </w:pPr>
      <w:r w:rsidRPr="00D363CE">
        <w:rPr>
          <w:rFonts w:ascii="Garamond" w:hAnsi="Garamond"/>
          <w:b/>
          <w:i/>
          <w:sz w:val="28"/>
          <w:szCs w:val="28"/>
        </w:rPr>
        <w:t xml:space="preserve">Le règlement intérieur complet des ALSH est disponible sur le site de la Ville </w:t>
      </w:r>
      <w:r w:rsidR="00E76665">
        <w:rPr>
          <w:rFonts w:ascii="Garamond" w:hAnsi="Garamond"/>
          <w:b/>
          <w:i/>
          <w:sz w:val="28"/>
          <w:szCs w:val="28"/>
        </w:rPr>
        <w:br/>
      </w:r>
      <w:r w:rsidRPr="00E76665">
        <w:rPr>
          <w:rFonts w:ascii="Garamond" w:hAnsi="Garamond"/>
          <w:b/>
          <w:i/>
          <w:sz w:val="20"/>
          <w:szCs w:val="20"/>
        </w:rPr>
        <w:t>(</w:t>
      </w:r>
      <w:r w:rsidRPr="00E76665">
        <w:rPr>
          <w:rFonts w:ascii="Garamond" w:hAnsi="Garamond"/>
          <w:i/>
          <w:sz w:val="20"/>
          <w:szCs w:val="20"/>
        </w:rPr>
        <w:t>rubrique enfance-éducation / centre de loisirs municipal), ou sur demande auprès du Pôle Familles &amp; Education</w:t>
      </w:r>
    </w:p>
    <w:p w:rsidR="0095005D" w:rsidRPr="00415942" w:rsidRDefault="0095005D" w:rsidP="0095005D">
      <w:pPr>
        <w:spacing w:after="0" w:line="240" w:lineRule="auto"/>
        <w:jc w:val="center"/>
        <w:rPr>
          <w:rFonts w:ascii="Garamond" w:hAnsi="Garamond"/>
          <w:i/>
          <w:sz w:val="16"/>
          <w:szCs w:val="16"/>
        </w:rPr>
      </w:pPr>
    </w:p>
    <w:p w:rsidR="0019662F" w:rsidRDefault="0019662F" w:rsidP="0095005D">
      <w:pPr>
        <w:rPr>
          <w:rFonts w:ascii="Garamond" w:hAnsi="Garamond"/>
          <w:b/>
          <w:i/>
          <w:sz w:val="24"/>
          <w:szCs w:val="24"/>
        </w:rPr>
      </w:pPr>
    </w:p>
    <w:p w:rsidR="0095005D" w:rsidRDefault="0095005D" w:rsidP="0095005D">
      <w:pPr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En voici quelques points essentiels </w:t>
      </w:r>
    </w:p>
    <w:p w:rsidR="0095005D" w:rsidRDefault="0095005D" w:rsidP="0019662F">
      <w:pPr>
        <w:spacing w:after="120"/>
        <w:jc w:val="both"/>
      </w:pPr>
      <w:r>
        <w:rPr>
          <w:rFonts w:ascii="Garamond" w:hAnsi="Garamond"/>
        </w:rPr>
        <w:t>Pour toute inscription, la famille doit être à jour de ses règlements auprès des différents services municipaux et de</w:t>
      </w:r>
      <w:r w:rsidR="00415942">
        <w:rPr>
          <w:rFonts w:ascii="Garamond" w:hAnsi="Garamond"/>
        </w:rPr>
        <w:t xml:space="preserve"> la trésorerie d’Oullins.</w:t>
      </w:r>
    </w:p>
    <w:p w:rsidR="0095005D" w:rsidRDefault="0095005D" w:rsidP="0019662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En cours d’année, la ville se réserve le droit de revoir l’accès aux activités pour les familles ne payant pas leurs factures</w:t>
      </w:r>
      <w:r w:rsidR="00415942">
        <w:rPr>
          <w:rFonts w:ascii="Garamond" w:hAnsi="Garamond"/>
        </w:rPr>
        <w:t>.</w:t>
      </w:r>
    </w:p>
    <w:p w:rsidR="0095005D" w:rsidRDefault="0095005D" w:rsidP="001966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19"/>
          <w:szCs w:val="19"/>
        </w:rPr>
      </w:pPr>
      <w:r w:rsidRPr="00F84903">
        <w:rPr>
          <w:rFonts w:ascii="Garamond" w:hAnsi="Garamond" w:cs="Garamond"/>
        </w:rPr>
        <w:t>Le service est facturé à la famille, selon un tarif établi en fonction du quotient familial CAF (attestation à fournir lors de l’inscription</w:t>
      </w:r>
      <w:r>
        <w:rPr>
          <w:rFonts w:ascii="Garamond" w:hAnsi="Garamond" w:cs="Garamond"/>
          <w:sz w:val="19"/>
          <w:szCs w:val="19"/>
        </w:rPr>
        <w:t>).</w:t>
      </w:r>
    </w:p>
    <w:p w:rsidR="0095005D" w:rsidRPr="0095005D" w:rsidRDefault="0095005D" w:rsidP="0019662F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Garamond"/>
        </w:rPr>
      </w:pPr>
      <w:r w:rsidRPr="0095005D">
        <w:rPr>
          <w:rFonts w:ascii="Garamond" w:hAnsi="Garamond" w:cs="Garamond"/>
        </w:rPr>
        <w:t>Chaque début de mois</w:t>
      </w:r>
      <w:r w:rsidR="00415942">
        <w:rPr>
          <w:rFonts w:ascii="Garamond" w:hAnsi="Garamond" w:cs="Garamond"/>
        </w:rPr>
        <w:t>,</w:t>
      </w:r>
      <w:r w:rsidRPr="0095005D">
        <w:rPr>
          <w:rFonts w:ascii="Garamond" w:hAnsi="Garamond" w:cs="Garamond"/>
        </w:rPr>
        <w:t xml:space="preserve"> les factures sont établies selon les inscriptions de votre enfant du mois précédent.</w:t>
      </w:r>
    </w:p>
    <w:p w:rsidR="0095005D" w:rsidRDefault="0095005D" w:rsidP="0019662F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Garamond"/>
        </w:rPr>
      </w:pPr>
      <w:r w:rsidRPr="0095005D">
        <w:rPr>
          <w:rFonts w:ascii="Garamond" w:hAnsi="Garamond" w:cs="Garamond"/>
        </w:rPr>
        <w:t>Le règlement par la famille peut se faire par chèques, espèces, carte</w:t>
      </w:r>
      <w:r w:rsidR="00415942">
        <w:rPr>
          <w:rFonts w:ascii="Garamond" w:hAnsi="Garamond" w:cs="Garamond"/>
        </w:rPr>
        <w:t xml:space="preserve"> bleue via le portail famille,</w:t>
      </w:r>
      <w:r w:rsidRPr="0095005D">
        <w:rPr>
          <w:rFonts w:ascii="Garamond" w:hAnsi="Garamond" w:cs="Garamond"/>
        </w:rPr>
        <w:t xml:space="preserve"> chèques vacances ANCV, prélèvement</w:t>
      </w:r>
      <w:r w:rsidR="00F84903">
        <w:rPr>
          <w:rFonts w:ascii="Garamond" w:hAnsi="Garamond" w:cs="Garamond"/>
        </w:rPr>
        <w:t xml:space="preserve"> </w:t>
      </w:r>
      <w:r w:rsidRPr="0095005D">
        <w:rPr>
          <w:rFonts w:ascii="Garamond" w:hAnsi="Garamond" w:cs="Garamond"/>
        </w:rPr>
        <w:t>automatique ou virement sur le compte bancaire de la rég</w:t>
      </w:r>
      <w:r w:rsidR="00415942">
        <w:rPr>
          <w:rFonts w:ascii="Garamond" w:hAnsi="Garamond" w:cs="Garamond"/>
        </w:rPr>
        <w:t>ie du Pôle Familles &amp; Education.</w:t>
      </w:r>
    </w:p>
    <w:p w:rsidR="0095005D" w:rsidRDefault="0095005D" w:rsidP="0019662F">
      <w:pPr>
        <w:spacing w:after="120"/>
        <w:jc w:val="both"/>
      </w:pPr>
      <w:r>
        <w:rPr>
          <w:rFonts w:ascii="Garamond" w:hAnsi="Garamond"/>
        </w:rPr>
        <w:t xml:space="preserve">En cas de problème avec le montant d’une facture, </w:t>
      </w:r>
      <w:r w:rsidR="00415942">
        <w:rPr>
          <w:rFonts w:ascii="Garamond" w:hAnsi="Garamond"/>
        </w:rPr>
        <w:t xml:space="preserve">veuillez </w:t>
      </w:r>
      <w:r>
        <w:rPr>
          <w:rFonts w:ascii="Garamond" w:hAnsi="Garamond"/>
        </w:rPr>
        <w:t>contacter rapidement le Pôle Familles &amp; Education, notamment</w:t>
      </w:r>
      <w:r w:rsidR="00F84903">
        <w:rPr>
          <w:rFonts w:ascii="Garamond" w:hAnsi="Garamond"/>
        </w:rPr>
        <w:t xml:space="preserve"> si vous avez choisi le prélèvement automatique</w:t>
      </w:r>
    </w:p>
    <w:p w:rsidR="0095005D" w:rsidRDefault="0095005D" w:rsidP="0019662F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La Ville se réserve le droit de refuser d’accueillir un enfant qui ne respecte pas le règlement</w:t>
      </w:r>
      <w:r w:rsidR="00415942">
        <w:rPr>
          <w:rFonts w:ascii="Garamond" w:hAnsi="Garamond"/>
        </w:rPr>
        <w:t>.</w:t>
      </w:r>
    </w:p>
    <w:p w:rsidR="0019662F" w:rsidRPr="0019662F" w:rsidRDefault="0019662F" w:rsidP="0019662F">
      <w:pPr>
        <w:spacing w:after="0"/>
        <w:jc w:val="both"/>
        <w:rPr>
          <w:rFonts w:ascii="Garamond" w:hAnsi="Garamond"/>
        </w:rPr>
      </w:pPr>
    </w:p>
    <w:p w:rsidR="0019662F" w:rsidRPr="0019662F" w:rsidRDefault="0019662F" w:rsidP="0019662F">
      <w:pPr>
        <w:spacing w:after="0"/>
        <w:jc w:val="both"/>
        <w:rPr>
          <w:rFonts w:ascii="Garamond" w:hAnsi="Garamond"/>
        </w:rPr>
      </w:pPr>
      <w:r w:rsidRPr="0019662F">
        <w:rPr>
          <w:rFonts w:ascii="Garamond" w:hAnsi="Garamond"/>
        </w:rPr>
        <w:t>Les factures ne sont pas envoyées aux familles mais sont disponibles directement sur le portail du site internet de la ville.</w:t>
      </w: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19662F" w:rsidRDefault="0019662F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883757" w:rsidRDefault="00883757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883757" w:rsidRDefault="00883757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883757" w:rsidRDefault="00883757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</w:p>
    <w:p w:rsidR="00731FE1" w:rsidRPr="00D363CE" w:rsidRDefault="00D363CE" w:rsidP="00D363CE">
      <w:pPr>
        <w:spacing w:after="0" w:line="240" w:lineRule="auto"/>
        <w:jc w:val="right"/>
        <w:rPr>
          <w:rFonts w:ascii="Garamond" w:hAnsi="Garamond"/>
          <w:i/>
          <w:sz w:val="18"/>
          <w:szCs w:val="18"/>
        </w:rPr>
      </w:pPr>
      <w:proofErr w:type="gramStart"/>
      <w:r w:rsidRPr="00D363CE">
        <w:rPr>
          <w:rFonts w:ascii="Garamond" w:hAnsi="Garamond"/>
          <w:i/>
          <w:sz w:val="18"/>
          <w:szCs w:val="18"/>
        </w:rPr>
        <w:t>page</w:t>
      </w:r>
      <w:proofErr w:type="gramEnd"/>
      <w:r w:rsidRPr="00D363CE">
        <w:rPr>
          <w:rFonts w:ascii="Garamond" w:hAnsi="Garamond"/>
          <w:i/>
          <w:sz w:val="18"/>
          <w:szCs w:val="18"/>
        </w:rPr>
        <w:t xml:space="preserve"> 2 </w:t>
      </w:r>
    </w:p>
    <w:sectPr w:rsidR="00731FE1" w:rsidRPr="00D363CE" w:rsidSect="00CF22CD"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A91"/>
    <w:multiLevelType w:val="hybridMultilevel"/>
    <w:tmpl w:val="07966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CB"/>
    <w:rsid w:val="00151B57"/>
    <w:rsid w:val="0019662F"/>
    <w:rsid w:val="00220A00"/>
    <w:rsid w:val="00253B68"/>
    <w:rsid w:val="002841CB"/>
    <w:rsid w:val="002A20A9"/>
    <w:rsid w:val="003A0BDF"/>
    <w:rsid w:val="00415942"/>
    <w:rsid w:val="004F67FC"/>
    <w:rsid w:val="00507E44"/>
    <w:rsid w:val="00590697"/>
    <w:rsid w:val="005A49B7"/>
    <w:rsid w:val="00731FE1"/>
    <w:rsid w:val="007C5141"/>
    <w:rsid w:val="0084726E"/>
    <w:rsid w:val="00883757"/>
    <w:rsid w:val="008A68E8"/>
    <w:rsid w:val="008D12F7"/>
    <w:rsid w:val="0095005D"/>
    <w:rsid w:val="009F1A29"/>
    <w:rsid w:val="00A04BD1"/>
    <w:rsid w:val="00B84692"/>
    <w:rsid w:val="00CF22CD"/>
    <w:rsid w:val="00D363CE"/>
    <w:rsid w:val="00E76665"/>
    <w:rsid w:val="00EF5951"/>
    <w:rsid w:val="00F807CD"/>
    <w:rsid w:val="00F8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9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6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906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4F67F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F67FC"/>
    <w:rPr>
      <w:rFonts w:ascii="Times New Roman" w:eastAsia="Times New Roman" w:hAnsi="Times New Roman" w:cs="Times New Roman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0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9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6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906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4F67F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F67FC"/>
    <w:rPr>
      <w:rFonts w:ascii="Times New Roman" w:eastAsia="Times New Roman" w:hAnsi="Times New Roman" w:cs="Times New Roman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Caillet</dc:creator>
  <cp:keywords/>
  <dc:description/>
  <cp:lastModifiedBy>Amandine Nbou</cp:lastModifiedBy>
  <cp:revision>19</cp:revision>
  <cp:lastPrinted>2019-06-19T13:20:00Z</cp:lastPrinted>
  <dcterms:created xsi:type="dcterms:W3CDTF">2019-06-19T09:17:00Z</dcterms:created>
  <dcterms:modified xsi:type="dcterms:W3CDTF">2021-06-11T11:31:00Z</dcterms:modified>
</cp:coreProperties>
</file>